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E368A" w14:textId="77777777" w:rsidR="00372D78" w:rsidRPr="00372D78" w:rsidRDefault="00372D78" w:rsidP="00372D78">
      <w:pPr>
        <w:spacing w:after="120" w:line="291" w:lineRule="atLeast"/>
        <w:outlineLvl w:val="0"/>
        <w:rPr>
          <w:rFonts w:ascii="-apple-system-font" w:eastAsia="Times New Roman" w:hAnsi="-apple-system-font" w:cs="Times New Roman"/>
          <w:b/>
          <w:bCs/>
          <w:color w:val="1B1B1B"/>
          <w:kern w:val="36"/>
          <w:sz w:val="28"/>
          <w:szCs w:val="28"/>
        </w:rPr>
      </w:pPr>
      <w:r w:rsidRPr="00372D78">
        <w:rPr>
          <w:rFonts w:ascii="-apple-system-font" w:eastAsia="Times New Roman" w:hAnsi="-apple-system-font" w:cs="Times New Roman"/>
          <w:b/>
          <w:bCs/>
          <w:color w:val="1B1B1B"/>
          <w:kern w:val="36"/>
          <w:sz w:val="28"/>
          <w:szCs w:val="28"/>
        </w:rPr>
        <w:t>Intervention Strategy</w:t>
      </w:r>
    </w:p>
    <w:p w14:paraId="0F6335C5" w14:textId="77777777" w:rsidR="00372D78" w:rsidRDefault="00372D78" w:rsidP="00372D78">
      <w:pPr>
        <w:pStyle w:val="NormalWeb"/>
        <w:spacing w:before="0" w:beforeAutospacing="0" w:after="0" w:afterAutospacing="0"/>
        <w:rPr>
          <w:rFonts w:ascii="-apple-system-font" w:hAnsi="-apple-system-font"/>
          <w:color w:val="1B1B1B"/>
          <w:sz w:val="27"/>
          <w:szCs w:val="27"/>
        </w:rPr>
      </w:pPr>
      <w:r w:rsidRPr="00372D78">
        <w:rPr>
          <w:rFonts w:ascii="-apple-system-font" w:hAnsi="-apple-system-font"/>
          <w:color w:val="1B1B1B"/>
          <w:sz w:val="27"/>
          <w:szCs w:val="27"/>
          <w:highlight w:val="yellow"/>
        </w:rPr>
        <w:t>Develop a written intervention strategy, 4-7 pages in length, that can be applied to the resolution or management of a nursing leadership problem.</w:t>
      </w:r>
      <w:r>
        <w:rPr>
          <w:rFonts w:ascii="-apple-system-font" w:hAnsi="-apple-system-font"/>
          <w:color w:val="1B1B1B"/>
          <w:sz w:val="27"/>
          <w:szCs w:val="27"/>
        </w:rPr>
        <w:t xml:space="preserve"> </w:t>
      </w:r>
    </w:p>
    <w:p w14:paraId="1AC1569A" w14:textId="77777777" w:rsidR="00372D78" w:rsidRDefault="00372D78" w:rsidP="00372D78">
      <w:pPr>
        <w:pStyle w:val="NormalWeb"/>
        <w:spacing w:before="0" w:beforeAutospacing="0" w:after="0" w:afterAutospacing="0"/>
        <w:rPr>
          <w:rFonts w:ascii="-apple-system-font" w:hAnsi="-apple-system-font"/>
          <w:color w:val="1B1B1B"/>
          <w:sz w:val="27"/>
          <w:szCs w:val="27"/>
        </w:rPr>
      </w:pPr>
    </w:p>
    <w:p w14:paraId="39FC8233" w14:textId="6C12728C" w:rsidR="00372D78" w:rsidRDefault="00372D78" w:rsidP="00372D78">
      <w:pPr>
        <w:pStyle w:val="NormalWeb"/>
        <w:spacing w:before="0" w:beforeAutospacing="0" w:after="0" w:afterAutospacing="0"/>
        <w:rPr>
          <w:rFonts w:ascii="Avenir LT W02 55 Roman" w:hAnsi="Avenir LT W02 55 Roman"/>
          <w:color w:val="222222"/>
          <w:sz w:val="26"/>
          <w:szCs w:val="26"/>
        </w:rPr>
      </w:pPr>
      <w:r>
        <w:rPr>
          <w:rStyle w:val="Strong"/>
          <w:rFonts w:ascii="Avenir LT W01 85 Heavy" w:eastAsiaTheme="majorEastAsia" w:hAnsi="Avenir LT W01 85 Heavy"/>
          <w:b w:val="0"/>
          <w:bCs w:val="0"/>
          <w:color w:val="222222"/>
          <w:sz w:val="26"/>
          <w:szCs w:val="26"/>
          <w:bdr w:val="none" w:sz="0" w:space="0" w:color="auto" w:frame="1"/>
        </w:rPr>
        <w:t>Note:</w:t>
      </w:r>
      <w:r>
        <w:rPr>
          <w:rStyle w:val="apple-converted-space"/>
          <w:rFonts w:ascii="Avenir LT W02 55 Roman" w:eastAsiaTheme="majorEastAsia" w:hAnsi="Avenir LT W02 55 Roman"/>
          <w:color w:val="222222"/>
          <w:sz w:val="26"/>
          <w:szCs w:val="26"/>
        </w:rPr>
        <w:t> </w:t>
      </w:r>
      <w:r>
        <w:rPr>
          <w:rFonts w:ascii="Avenir LT W02 55 Roman" w:hAnsi="Avenir LT W02 55 Roman"/>
          <w:color w:val="222222"/>
          <w:sz w:val="26"/>
          <w:szCs w:val="26"/>
        </w:rPr>
        <w:t xml:space="preserve">Complete Assessments 1 and 2 before beginning this assessment. You will </w:t>
      </w:r>
      <w:r w:rsidRPr="001C7936">
        <w:rPr>
          <w:rFonts w:ascii="Avenir LT W02 55 Roman" w:hAnsi="Avenir LT W02 55 Roman"/>
          <w:color w:val="222222"/>
          <w:sz w:val="26"/>
          <w:szCs w:val="26"/>
          <w:highlight w:val="yellow"/>
        </w:rPr>
        <w:t>choose one of the leadership problems illustrated in the associated case study scenarios presented in those assessments as the focus in this assessment.</w:t>
      </w:r>
    </w:p>
    <w:p w14:paraId="271BB24D" w14:textId="77777777" w:rsidR="00372D78" w:rsidRDefault="00372D78" w:rsidP="00372D78">
      <w:pPr>
        <w:pStyle w:val="NormalWeb"/>
        <w:spacing w:before="0" w:beforeAutospacing="0" w:after="240" w:afterAutospacing="0"/>
        <w:rPr>
          <w:rFonts w:ascii="Avenir LT W02 55 Roman" w:hAnsi="Avenir LT W02 55 Roman"/>
          <w:color w:val="222222"/>
          <w:sz w:val="26"/>
          <w:szCs w:val="26"/>
        </w:rPr>
      </w:pPr>
      <w:r>
        <w:rPr>
          <w:rFonts w:ascii="Avenir LT W02 55 Roman" w:hAnsi="Avenir LT W02 55 Roman"/>
          <w:color w:val="222222"/>
          <w:sz w:val="26"/>
          <w:szCs w:val="26"/>
        </w:rPr>
        <w:t>Successful leadership strategies derive from each leader's strengths, the situation at hand, the environment, and key stakeholders' involvement. Decision making, problem solving, and critical thinking are learned skills and constitute the criteria by which expertise is judged. In addition to these skills, a solid grounding in leadership theory and strategies, as well as an awareness of how health care policy and legislation can influence such strategies, will better prepare you to respond to a wide range of leadership situations.</w:t>
      </w:r>
    </w:p>
    <w:p w14:paraId="6C93EA4B" w14:textId="77777777" w:rsidR="00372D78" w:rsidRDefault="00372D78" w:rsidP="00372D78">
      <w:pPr>
        <w:pStyle w:val="NormalWeb"/>
        <w:spacing w:before="0" w:beforeAutospacing="0" w:after="240" w:afterAutospacing="0"/>
        <w:rPr>
          <w:rFonts w:ascii="Avenir LT W02 55 Roman" w:hAnsi="Avenir LT W02 55 Roman"/>
          <w:color w:val="222222"/>
          <w:sz w:val="26"/>
          <w:szCs w:val="26"/>
        </w:rPr>
      </w:pPr>
      <w:r>
        <w:rPr>
          <w:rFonts w:ascii="Avenir LT W02 55 Roman" w:hAnsi="Avenir LT W02 55 Roman"/>
          <w:color w:val="222222"/>
          <w:sz w:val="26"/>
          <w:szCs w:val="26"/>
        </w:rPr>
        <w:t>This assessment provides an opportunity for you to develop your own innovative approach to resolving or managing a leadership problem, informed by applicable leadership theories and strategies and your assessment of how current health care policy, legislation, and change models might influence that approach.</w:t>
      </w:r>
    </w:p>
    <w:p w14:paraId="0190338A" w14:textId="77777777" w:rsidR="00372D78" w:rsidRDefault="00372D78" w:rsidP="00372D78">
      <w:pPr>
        <w:pStyle w:val="Heading4"/>
        <w:spacing w:before="240" w:after="300" w:line="570" w:lineRule="atLeast"/>
        <w:rPr>
          <w:rFonts w:ascii="Arial" w:hAnsi="Arial" w:cs="Arial"/>
          <w:color w:val="222222"/>
          <w:sz w:val="41"/>
          <w:szCs w:val="41"/>
        </w:rPr>
      </w:pPr>
      <w:r>
        <w:rPr>
          <w:rFonts w:ascii="Arial" w:hAnsi="Arial" w:cs="Arial"/>
          <w:b/>
          <w:bCs/>
          <w:color w:val="222222"/>
          <w:sz w:val="41"/>
          <w:szCs w:val="41"/>
        </w:rPr>
        <w:t>Preparation</w:t>
      </w:r>
    </w:p>
    <w:p w14:paraId="1415E504" w14:textId="77777777" w:rsidR="00372D78" w:rsidRDefault="00372D78" w:rsidP="00372D78">
      <w:pPr>
        <w:pStyle w:val="NormalWeb"/>
        <w:spacing w:before="0" w:beforeAutospacing="0" w:after="240" w:afterAutospacing="0"/>
        <w:rPr>
          <w:rFonts w:ascii="Avenir LT W02 55 Roman" w:hAnsi="Avenir LT W02 55 Roman"/>
          <w:color w:val="222222"/>
          <w:sz w:val="26"/>
          <w:szCs w:val="26"/>
        </w:rPr>
      </w:pPr>
      <w:r>
        <w:rPr>
          <w:rFonts w:ascii="Avenir LT W02 55 Roman" w:hAnsi="Avenir LT W02 55 Roman"/>
          <w:color w:val="222222"/>
          <w:sz w:val="26"/>
          <w:szCs w:val="26"/>
        </w:rPr>
        <w:t>As you prepare to complete this assessment, you may want to think about other related issues to deepen your understanding or broaden your viewpoint. You are encouraged to consider the questions below and discuss them with a fellow learner, a work associate, an interested friend, or a member of your professional community. Note that these questions are for your own development and exploration and do not need to be completed or submitted as part of your assessment.</w:t>
      </w:r>
    </w:p>
    <w:p w14:paraId="26FF808E" w14:textId="77777777" w:rsidR="00372D78" w:rsidRDefault="00372D78" w:rsidP="00372D78">
      <w:pPr>
        <w:pStyle w:val="NormalWeb"/>
        <w:spacing w:before="0" w:beforeAutospacing="0" w:after="240" w:afterAutospacing="0"/>
        <w:rPr>
          <w:rFonts w:ascii="Avenir LT W02 55 Roman" w:hAnsi="Avenir LT W02 55 Roman"/>
          <w:color w:val="222222"/>
          <w:sz w:val="26"/>
          <w:szCs w:val="26"/>
        </w:rPr>
      </w:pPr>
      <w:r>
        <w:rPr>
          <w:rFonts w:ascii="Avenir LT W02 55 Roman" w:hAnsi="Avenir LT W02 55 Roman"/>
          <w:color w:val="222222"/>
          <w:sz w:val="26"/>
          <w:szCs w:val="26"/>
        </w:rPr>
        <w:t>Consider a bill from the ANA's Policy &amp; State Government Affairs program or another professional nursing association.</w:t>
      </w:r>
    </w:p>
    <w:p w14:paraId="32F38C1C" w14:textId="77777777" w:rsidR="00372D78" w:rsidRDefault="00372D78" w:rsidP="00372D78">
      <w:pPr>
        <w:numPr>
          <w:ilvl w:val="0"/>
          <w:numId w:val="1"/>
        </w:numPr>
        <w:rPr>
          <w:rFonts w:ascii="inherit" w:hAnsi="inherit"/>
          <w:color w:val="222222"/>
          <w:sz w:val="26"/>
          <w:szCs w:val="26"/>
        </w:rPr>
      </w:pPr>
      <w:r>
        <w:rPr>
          <w:rFonts w:ascii="inherit" w:hAnsi="inherit"/>
          <w:color w:val="222222"/>
          <w:sz w:val="26"/>
          <w:szCs w:val="26"/>
        </w:rPr>
        <w:t>ANA. (n.d.). </w:t>
      </w:r>
      <w:hyperlink r:id="rId5" w:tgtFrame="_blank" w:tooltip="Select this link to launch this material in a new window." w:history="1">
        <w:r>
          <w:rPr>
            <w:rStyle w:val="Hyperlink"/>
            <w:rFonts w:ascii="inherit" w:hAnsi="inherit"/>
            <w:i/>
            <w:iCs/>
            <w:color w:val="0F6DA8"/>
            <w:sz w:val="26"/>
            <w:szCs w:val="26"/>
            <w:bdr w:val="none" w:sz="0" w:space="0" w:color="auto" w:frame="1"/>
          </w:rPr>
          <w:t>Practice &amp; advocacy: State</w:t>
        </w:r>
      </w:hyperlink>
      <w:r>
        <w:rPr>
          <w:rStyle w:val="Emphasis"/>
          <w:rFonts w:ascii="inherit" w:hAnsi="inherit"/>
          <w:color w:val="222222"/>
          <w:sz w:val="26"/>
          <w:szCs w:val="26"/>
          <w:bdr w:val="none" w:sz="0" w:space="0" w:color="auto" w:frame="1"/>
        </w:rPr>
        <w:t>.</w:t>
      </w:r>
      <w:r>
        <w:rPr>
          <w:rFonts w:ascii="inherit" w:hAnsi="inherit"/>
          <w:color w:val="222222"/>
          <w:sz w:val="26"/>
          <w:szCs w:val="26"/>
        </w:rPr>
        <w:t> https://www.nursingworld.org/practice-policy/advocacy/state/</w:t>
      </w:r>
      <w:r>
        <w:rPr>
          <w:rStyle w:val="apple-converted-space"/>
          <w:rFonts w:ascii="inherit" w:hAnsi="inherit"/>
          <w:color w:val="222222"/>
          <w:sz w:val="26"/>
          <w:szCs w:val="26"/>
        </w:rPr>
        <w:t> </w:t>
      </w:r>
    </w:p>
    <w:p w14:paraId="4452D910" w14:textId="77777777" w:rsidR="00372D78" w:rsidRDefault="00372D78" w:rsidP="00372D78">
      <w:pPr>
        <w:numPr>
          <w:ilvl w:val="1"/>
          <w:numId w:val="2"/>
        </w:numPr>
        <w:rPr>
          <w:rFonts w:ascii="inherit" w:hAnsi="inherit"/>
          <w:color w:val="222222"/>
          <w:sz w:val="26"/>
          <w:szCs w:val="26"/>
        </w:rPr>
      </w:pPr>
      <w:r>
        <w:rPr>
          <w:rFonts w:ascii="inherit" w:hAnsi="inherit"/>
          <w:color w:val="222222"/>
          <w:sz w:val="26"/>
          <w:szCs w:val="26"/>
        </w:rPr>
        <w:lastRenderedPageBreak/>
        <w:t>What impact would this bill have on nursing practice, whether or not it passed?</w:t>
      </w:r>
    </w:p>
    <w:p w14:paraId="395E1690" w14:textId="77777777" w:rsidR="00372D78" w:rsidRDefault="00372D78" w:rsidP="00372D78">
      <w:pPr>
        <w:pStyle w:val="NormalWeb"/>
        <w:spacing w:before="0" w:beforeAutospacing="0" w:after="240" w:afterAutospacing="0"/>
        <w:rPr>
          <w:rFonts w:ascii="Avenir LT W02 55 Roman" w:hAnsi="Avenir LT W02 55 Roman"/>
          <w:color w:val="222222"/>
          <w:sz w:val="26"/>
          <w:szCs w:val="26"/>
        </w:rPr>
      </w:pPr>
      <w:r w:rsidRPr="001C7936">
        <w:rPr>
          <w:rFonts w:ascii="Avenir LT W02 55 Roman" w:hAnsi="Avenir LT W02 55 Roman"/>
          <w:color w:val="222222"/>
          <w:sz w:val="26"/>
          <w:szCs w:val="26"/>
          <w:highlight w:val="yellow"/>
        </w:rPr>
        <w:t>Imagine that you are in charge of a specialty area in your organization and tasked with developing collaborative, cost-effective, and innovative strategies to facilitate positive change.</w:t>
      </w:r>
    </w:p>
    <w:p w14:paraId="69946914" w14:textId="77777777" w:rsidR="00372D78" w:rsidRPr="001C7936" w:rsidRDefault="00372D78" w:rsidP="00372D78">
      <w:pPr>
        <w:numPr>
          <w:ilvl w:val="0"/>
          <w:numId w:val="3"/>
        </w:numPr>
        <w:rPr>
          <w:rFonts w:ascii="inherit" w:hAnsi="inherit"/>
          <w:color w:val="222222"/>
          <w:sz w:val="26"/>
          <w:szCs w:val="26"/>
          <w:highlight w:val="yellow"/>
        </w:rPr>
      </w:pPr>
      <w:r w:rsidRPr="001C7936">
        <w:rPr>
          <w:rFonts w:ascii="inherit" w:hAnsi="inherit"/>
          <w:color w:val="222222"/>
          <w:sz w:val="26"/>
          <w:szCs w:val="26"/>
          <w:highlight w:val="yellow"/>
        </w:rPr>
        <w:t>What situation would be appropriate to address in your work setting?</w:t>
      </w:r>
    </w:p>
    <w:p w14:paraId="7D900B24" w14:textId="77777777" w:rsidR="00372D78" w:rsidRPr="001C7936" w:rsidRDefault="00372D78" w:rsidP="00372D78">
      <w:pPr>
        <w:numPr>
          <w:ilvl w:val="0"/>
          <w:numId w:val="3"/>
        </w:numPr>
        <w:rPr>
          <w:rFonts w:ascii="inherit" w:hAnsi="inherit"/>
          <w:color w:val="222222"/>
          <w:sz w:val="26"/>
          <w:szCs w:val="26"/>
          <w:highlight w:val="yellow"/>
        </w:rPr>
      </w:pPr>
      <w:r w:rsidRPr="001C7936">
        <w:rPr>
          <w:rFonts w:ascii="inherit" w:hAnsi="inherit"/>
          <w:color w:val="222222"/>
          <w:sz w:val="26"/>
          <w:szCs w:val="26"/>
          <w:highlight w:val="yellow"/>
        </w:rPr>
        <w:t>How would you assess the needs and identify appropriate interventions for change?</w:t>
      </w:r>
    </w:p>
    <w:p w14:paraId="1A084CFB" w14:textId="77777777" w:rsidR="00372D78" w:rsidRPr="001C7936" w:rsidRDefault="00372D78" w:rsidP="00372D78">
      <w:pPr>
        <w:numPr>
          <w:ilvl w:val="0"/>
          <w:numId w:val="3"/>
        </w:numPr>
        <w:rPr>
          <w:rFonts w:ascii="inherit" w:hAnsi="inherit"/>
          <w:color w:val="222222"/>
          <w:sz w:val="26"/>
          <w:szCs w:val="26"/>
          <w:highlight w:val="yellow"/>
        </w:rPr>
      </w:pPr>
      <w:r w:rsidRPr="001C7936">
        <w:rPr>
          <w:rFonts w:ascii="inherit" w:hAnsi="inherit"/>
          <w:color w:val="222222"/>
          <w:sz w:val="26"/>
          <w:szCs w:val="26"/>
          <w:highlight w:val="yellow"/>
        </w:rPr>
        <w:t>Is the intervention cost-effective?</w:t>
      </w:r>
    </w:p>
    <w:p w14:paraId="4B7DF80C" w14:textId="77777777" w:rsidR="00372D78" w:rsidRPr="001C7936" w:rsidRDefault="00372D78" w:rsidP="00372D78">
      <w:pPr>
        <w:numPr>
          <w:ilvl w:val="0"/>
          <w:numId w:val="3"/>
        </w:numPr>
        <w:rPr>
          <w:rFonts w:ascii="inherit" w:hAnsi="inherit"/>
          <w:color w:val="222222"/>
          <w:sz w:val="26"/>
          <w:szCs w:val="26"/>
          <w:highlight w:val="yellow"/>
        </w:rPr>
      </w:pPr>
      <w:r w:rsidRPr="001C7936">
        <w:rPr>
          <w:rFonts w:ascii="inherit" w:hAnsi="inherit"/>
          <w:color w:val="222222"/>
          <w:sz w:val="26"/>
          <w:szCs w:val="26"/>
          <w:highlight w:val="yellow"/>
        </w:rPr>
        <w:t>How does the intervention align with the overall organizational culture?</w:t>
      </w:r>
    </w:p>
    <w:p w14:paraId="3AA1CD69" w14:textId="77777777" w:rsidR="00372D78" w:rsidRDefault="00372D78" w:rsidP="00372D78">
      <w:pPr>
        <w:pStyle w:val="NormalWeb"/>
        <w:spacing w:before="0" w:beforeAutospacing="0" w:after="240" w:afterAutospacing="0"/>
        <w:rPr>
          <w:rFonts w:ascii="Avenir LT W02 55 Roman" w:hAnsi="Avenir LT W02 55 Roman"/>
          <w:color w:val="222222"/>
          <w:sz w:val="26"/>
          <w:szCs w:val="26"/>
        </w:rPr>
      </w:pPr>
      <w:r w:rsidRPr="001C7936">
        <w:rPr>
          <w:rFonts w:ascii="Avenir LT W02 55 Roman" w:hAnsi="Avenir LT W02 55 Roman"/>
          <w:color w:val="222222"/>
          <w:sz w:val="26"/>
          <w:szCs w:val="26"/>
          <w:highlight w:val="yellow"/>
        </w:rPr>
        <w:t>Review the case study scenarios from Assessments 1 and 2:</w:t>
      </w:r>
    </w:p>
    <w:p w14:paraId="6C5201F2" w14:textId="77777777" w:rsidR="00372D78" w:rsidRDefault="00372D78" w:rsidP="00372D78">
      <w:pPr>
        <w:numPr>
          <w:ilvl w:val="0"/>
          <w:numId w:val="4"/>
        </w:numPr>
        <w:rPr>
          <w:rFonts w:ascii="inherit" w:hAnsi="inherit"/>
          <w:color w:val="222222"/>
          <w:sz w:val="26"/>
          <w:szCs w:val="26"/>
        </w:rPr>
      </w:pPr>
      <w:hyperlink r:id="rId6" w:tgtFrame="_blank" w:tooltip="Select this link to launch this material in a new window." w:history="1">
        <w:r>
          <w:rPr>
            <w:rStyle w:val="Hyperlink"/>
            <w:rFonts w:ascii="inherit" w:hAnsi="inherit"/>
            <w:color w:val="0F6DA8"/>
            <w:sz w:val="26"/>
            <w:szCs w:val="26"/>
            <w:bdr w:val="none" w:sz="0" w:space="0" w:color="auto" w:frame="1"/>
          </w:rPr>
          <w:t>Sleeping on the Job: A Managerial Challenge [DOCX]</w:t>
        </w:r>
      </w:hyperlink>
      <w:r>
        <w:rPr>
          <w:rFonts w:ascii="inherit" w:hAnsi="inherit"/>
          <w:color w:val="222222"/>
          <w:sz w:val="26"/>
          <w:szCs w:val="26"/>
        </w:rPr>
        <w:t>.</w:t>
      </w:r>
    </w:p>
    <w:p w14:paraId="212181B9" w14:textId="77777777" w:rsidR="00372D78" w:rsidRDefault="00372D78" w:rsidP="00372D78">
      <w:pPr>
        <w:numPr>
          <w:ilvl w:val="0"/>
          <w:numId w:val="4"/>
        </w:numPr>
        <w:rPr>
          <w:rFonts w:ascii="inherit" w:hAnsi="inherit"/>
          <w:color w:val="222222"/>
          <w:sz w:val="26"/>
          <w:szCs w:val="26"/>
        </w:rPr>
      </w:pPr>
      <w:hyperlink r:id="rId7" w:tgtFrame="_blank" w:tooltip="Select this link to launch this material in a new window." w:history="1">
        <w:r>
          <w:rPr>
            <w:rStyle w:val="Hyperlink"/>
            <w:rFonts w:ascii="inherit" w:hAnsi="inherit"/>
            <w:color w:val="0F6DA8"/>
            <w:sz w:val="26"/>
            <w:szCs w:val="26"/>
            <w:bdr w:val="none" w:sz="0" w:space="0" w:color="auto" w:frame="1"/>
          </w:rPr>
          <w:t>Managing the Toxic Leader [DOCX]</w:t>
        </w:r>
      </w:hyperlink>
      <w:r>
        <w:rPr>
          <w:rFonts w:ascii="inherit" w:hAnsi="inherit"/>
          <w:color w:val="222222"/>
          <w:sz w:val="26"/>
          <w:szCs w:val="26"/>
        </w:rPr>
        <w:t>.</w:t>
      </w:r>
    </w:p>
    <w:p w14:paraId="1D7A63C3" w14:textId="77777777" w:rsidR="00372D78" w:rsidRDefault="00372D78" w:rsidP="00372D78">
      <w:pPr>
        <w:pStyle w:val="NormalWeb"/>
        <w:spacing w:before="0" w:beforeAutospacing="0" w:after="240" w:afterAutospacing="0"/>
        <w:rPr>
          <w:rFonts w:ascii="Avenir LT W02 55 Roman" w:hAnsi="Avenir LT W02 55 Roman"/>
          <w:color w:val="222222"/>
          <w:sz w:val="26"/>
          <w:szCs w:val="26"/>
        </w:rPr>
      </w:pPr>
      <w:r>
        <w:rPr>
          <w:rFonts w:ascii="Avenir LT W02 55 Roman" w:hAnsi="Avenir LT W02 55 Roman"/>
          <w:color w:val="222222"/>
          <w:sz w:val="26"/>
          <w:szCs w:val="26"/>
        </w:rPr>
        <w:t>Choose either one of the leadership problems presented in these case studies. Then, explore an intervention strategy, based on your evaluation of applicable leadership theories or strategies in the literature, that could be applied to the resolution or management of the problem.</w:t>
      </w:r>
    </w:p>
    <w:p w14:paraId="0F878C3B" w14:textId="77777777" w:rsidR="00372D78" w:rsidRDefault="00372D78" w:rsidP="00372D78">
      <w:pPr>
        <w:pStyle w:val="Heading4"/>
        <w:spacing w:before="240" w:after="300" w:line="570" w:lineRule="atLeast"/>
        <w:rPr>
          <w:rFonts w:ascii="Arial" w:hAnsi="Arial" w:cs="Arial"/>
          <w:color w:val="222222"/>
          <w:sz w:val="41"/>
          <w:szCs w:val="41"/>
        </w:rPr>
      </w:pPr>
      <w:r>
        <w:rPr>
          <w:rFonts w:ascii="Arial" w:hAnsi="Arial" w:cs="Arial"/>
          <w:b/>
          <w:bCs/>
          <w:color w:val="222222"/>
          <w:sz w:val="41"/>
          <w:szCs w:val="41"/>
        </w:rPr>
        <w:t>Instructions</w:t>
      </w:r>
    </w:p>
    <w:p w14:paraId="5E1B6AA7" w14:textId="77777777" w:rsidR="00372D78" w:rsidRDefault="00372D78" w:rsidP="00372D78">
      <w:pPr>
        <w:pStyle w:val="NormalWeb"/>
        <w:spacing w:before="0" w:beforeAutospacing="0" w:after="240" w:afterAutospacing="0"/>
        <w:rPr>
          <w:rFonts w:ascii="Avenir LT W02 55 Roman" w:hAnsi="Avenir LT W02 55 Roman"/>
          <w:color w:val="222222"/>
          <w:sz w:val="26"/>
          <w:szCs w:val="26"/>
        </w:rPr>
      </w:pPr>
      <w:r>
        <w:rPr>
          <w:rFonts w:ascii="Avenir LT W02 55 Roman" w:hAnsi="Avenir LT W02 55 Roman"/>
          <w:color w:val="222222"/>
          <w:sz w:val="26"/>
          <w:szCs w:val="26"/>
        </w:rPr>
        <w:t>Develop an intervention strategy to resolve or manage a nursing leadership problem.</w:t>
      </w:r>
    </w:p>
    <w:p w14:paraId="5CD783D9" w14:textId="77777777" w:rsidR="00372D78" w:rsidRDefault="00372D78" w:rsidP="00372D78">
      <w:pPr>
        <w:pStyle w:val="Heading5"/>
        <w:rPr>
          <w:rFonts w:ascii="Avenir LT W01 85 Heavy" w:hAnsi="Avenir LT W01 85 Heavy"/>
          <w:color w:val="222222"/>
          <w:sz w:val="26"/>
          <w:szCs w:val="26"/>
        </w:rPr>
      </w:pPr>
      <w:r>
        <w:rPr>
          <w:rFonts w:ascii="Avenir LT W01 85 Heavy" w:hAnsi="Avenir LT W01 85 Heavy"/>
          <w:b/>
          <w:bCs/>
          <w:color w:val="222222"/>
          <w:sz w:val="26"/>
          <w:szCs w:val="26"/>
        </w:rPr>
        <w:t>Supporting Evidence</w:t>
      </w:r>
    </w:p>
    <w:p w14:paraId="52EA0D59" w14:textId="77777777" w:rsidR="00372D78" w:rsidRDefault="00372D78" w:rsidP="00372D78">
      <w:pPr>
        <w:pStyle w:val="NormalWeb"/>
        <w:spacing w:before="0" w:beforeAutospacing="0" w:after="240" w:afterAutospacing="0"/>
        <w:rPr>
          <w:rFonts w:ascii="Avenir LT W02 55 Roman" w:hAnsi="Avenir LT W02 55 Roman"/>
          <w:color w:val="222222"/>
          <w:sz w:val="26"/>
          <w:szCs w:val="26"/>
        </w:rPr>
      </w:pPr>
      <w:r>
        <w:rPr>
          <w:rFonts w:ascii="Avenir LT W02 55 Roman" w:hAnsi="Avenir LT W02 55 Roman"/>
          <w:color w:val="222222"/>
          <w:sz w:val="26"/>
          <w:szCs w:val="26"/>
        </w:rPr>
        <w:t>Cite at least three sources of credible scholarly or professional evidence to support your strategy.</w:t>
      </w:r>
    </w:p>
    <w:p w14:paraId="780EF049" w14:textId="672FC60C" w:rsidR="00372D78" w:rsidRDefault="00372D78" w:rsidP="00372D78">
      <w:pPr>
        <w:pStyle w:val="Heading5"/>
        <w:rPr>
          <w:rFonts w:ascii="Avenir LT W01 85 Heavy" w:hAnsi="Avenir LT W01 85 Heavy"/>
          <w:color w:val="222222"/>
          <w:sz w:val="26"/>
          <w:szCs w:val="26"/>
        </w:rPr>
      </w:pPr>
      <w:r>
        <w:rPr>
          <w:rFonts w:ascii="Avenir LT W01 85 Heavy" w:hAnsi="Avenir LT W01 85 Heavy"/>
          <w:b/>
          <w:bCs/>
          <w:color w:val="222222"/>
          <w:sz w:val="26"/>
          <w:szCs w:val="26"/>
        </w:rPr>
        <w:t>Intervention Strategy Development</w:t>
      </w:r>
    </w:p>
    <w:p w14:paraId="7025225E" w14:textId="2ECDA968" w:rsidR="00372D78" w:rsidRDefault="00372D78" w:rsidP="00372D78">
      <w:pPr>
        <w:pStyle w:val="NormalWeb"/>
        <w:spacing w:before="0" w:beforeAutospacing="0" w:after="0" w:afterAutospacing="0"/>
        <w:rPr>
          <w:rFonts w:ascii="Avenir LT W02 55 Roman" w:hAnsi="Avenir LT W02 55 Roman"/>
          <w:color w:val="222222"/>
          <w:sz w:val="26"/>
          <w:szCs w:val="26"/>
        </w:rPr>
      </w:pPr>
      <w:r>
        <w:rPr>
          <w:rStyle w:val="Strong"/>
          <w:rFonts w:ascii="Avenir LT W01 85 Heavy" w:eastAsiaTheme="majorEastAsia" w:hAnsi="Avenir LT W01 85 Heavy"/>
          <w:b w:val="0"/>
          <w:bCs w:val="0"/>
          <w:color w:val="222222"/>
          <w:sz w:val="26"/>
          <w:szCs w:val="26"/>
          <w:bdr w:val="none" w:sz="0" w:space="0" w:color="auto" w:frame="1"/>
        </w:rPr>
        <w:t>Note</w:t>
      </w:r>
      <w:r>
        <w:rPr>
          <w:rFonts w:ascii="Avenir LT W02 55 Roman" w:hAnsi="Avenir LT W02 55 Roman"/>
          <w:color w:val="222222"/>
          <w:sz w:val="26"/>
          <w:szCs w:val="26"/>
        </w:rPr>
        <w:t xml:space="preserve">: The requirements outlined below correspond to the grading criteria in the Intervention Strategy Scoring Guide. Be sure that your strategy addresses each point, at a minimum. </w:t>
      </w:r>
    </w:p>
    <w:p w14:paraId="5BA4681B" w14:textId="77777777" w:rsidR="00372D78" w:rsidRPr="001C7936" w:rsidRDefault="00372D78" w:rsidP="00372D78">
      <w:pPr>
        <w:numPr>
          <w:ilvl w:val="0"/>
          <w:numId w:val="5"/>
        </w:numPr>
        <w:rPr>
          <w:rFonts w:ascii="inherit" w:hAnsi="inherit"/>
          <w:color w:val="222222"/>
          <w:sz w:val="26"/>
          <w:szCs w:val="26"/>
          <w:highlight w:val="yellow"/>
        </w:rPr>
      </w:pPr>
      <w:r w:rsidRPr="001C7936">
        <w:rPr>
          <w:rFonts w:ascii="inherit" w:hAnsi="inherit"/>
          <w:color w:val="222222"/>
          <w:sz w:val="26"/>
          <w:szCs w:val="26"/>
          <w:highlight w:val="yellow"/>
        </w:rPr>
        <w:t>Identify a leadership theory or strategy most applicable to resolving or managing your chosen nursing leadership problem.</w:t>
      </w:r>
      <w:r w:rsidRPr="001C7936">
        <w:rPr>
          <w:rStyle w:val="apple-converted-space"/>
          <w:rFonts w:ascii="inherit" w:hAnsi="inherit"/>
          <w:color w:val="222222"/>
          <w:sz w:val="26"/>
          <w:szCs w:val="26"/>
          <w:highlight w:val="yellow"/>
        </w:rPr>
        <w:t> </w:t>
      </w:r>
    </w:p>
    <w:p w14:paraId="4D3ACCAB" w14:textId="77777777" w:rsidR="00372D78" w:rsidRDefault="00372D78" w:rsidP="00372D78">
      <w:pPr>
        <w:numPr>
          <w:ilvl w:val="1"/>
          <w:numId w:val="6"/>
        </w:numPr>
        <w:rPr>
          <w:rFonts w:ascii="inherit" w:hAnsi="inherit"/>
          <w:color w:val="222222"/>
          <w:sz w:val="26"/>
          <w:szCs w:val="26"/>
        </w:rPr>
      </w:pPr>
      <w:r>
        <w:rPr>
          <w:rFonts w:ascii="inherit" w:hAnsi="inherit"/>
          <w:color w:val="222222"/>
          <w:sz w:val="26"/>
          <w:szCs w:val="26"/>
        </w:rPr>
        <w:t>Evaluate the theories and strategies you have read about and are already familiar with.</w:t>
      </w:r>
    </w:p>
    <w:p w14:paraId="63CA956F" w14:textId="77777777" w:rsidR="00372D78" w:rsidRDefault="00372D78" w:rsidP="00372D78">
      <w:pPr>
        <w:numPr>
          <w:ilvl w:val="1"/>
          <w:numId w:val="6"/>
        </w:numPr>
        <w:rPr>
          <w:rFonts w:ascii="inherit" w:hAnsi="inherit"/>
          <w:color w:val="222222"/>
          <w:sz w:val="26"/>
          <w:szCs w:val="26"/>
        </w:rPr>
      </w:pPr>
      <w:r>
        <w:rPr>
          <w:rFonts w:ascii="inherit" w:hAnsi="inherit"/>
          <w:color w:val="222222"/>
          <w:sz w:val="26"/>
          <w:szCs w:val="26"/>
        </w:rPr>
        <w:lastRenderedPageBreak/>
        <w:t>Examine new theories and strategies, as desired. Focus your research on the scholarly and professional literature that can be found in the Capella library or on the Internet.</w:t>
      </w:r>
    </w:p>
    <w:p w14:paraId="6DD3B0F1" w14:textId="77777777" w:rsidR="00372D78" w:rsidRDefault="00372D78" w:rsidP="00372D78">
      <w:pPr>
        <w:numPr>
          <w:ilvl w:val="1"/>
          <w:numId w:val="6"/>
        </w:numPr>
        <w:rPr>
          <w:rFonts w:ascii="inherit" w:hAnsi="inherit"/>
          <w:color w:val="222222"/>
          <w:sz w:val="26"/>
          <w:szCs w:val="26"/>
        </w:rPr>
      </w:pPr>
      <w:r>
        <w:rPr>
          <w:rFonts w:ascii="inherit" w:hAnsi="inherit"/>
          <w:color w:val="222222"/>
          <w:sz w:val="26"/>
          <w:szCs w:val="26"/>
        </w:rPr>
        <w:t>What is the theory or strategy?</w:t>
      </w:r>
    </w:p>
    <w:p w14:paraId="6D3803C9" w14:textId="77777777" w:rsidR="00372D78" w:rsidRDefault="00372D78" w:rsidP="00372D78">
      <w:pPr>
        <w:numPr>
          <w:ilvl w:val="1"/>
          <w:numId w:val="6"/>
        </w:numPr>
        <w:rPr>
          <w:rFonts w:ascii="inherit" w:hAnsi="inherit"/>
          <w:color w:val="222222"/>
          <w:sz w:val="26"/>
          <w:szCs w:val="26"/>
        </w:rPr>
      </w:pPr>
      <w:r>
        <w:rPr>
          <w:rFonts w:ascii="inherit" w:hAnsi="inherit"/>
          <w:color w:val="222222"/>
          <w:sz w:val="26"/>
          <w:szCs w:val="26"/>
        </w:rPr>
        <w:t>What are the characteristics of the theory or strategy? What does it involve?</w:t>
      </w:r>
    </w:p>
    <w:p w14:paraId="18F62823" w14:textId="77777777" w:rsidR="00372D78" w:rsidRDefault="00372D78" w:rsidP="00372D78">
      <w:pPr>
        <w:numPr>
          <w:ilvl w:val="1"/>
          <w:numId w:val="6"/>
        </w:numPr>
        <w:rPr>
          <w:rFonts w:ascii="inherit" w:hAnsi="inherit"/>
          <w:color w:val="222222"/>
          <w:sz w:val="26"/>
          <w:szCs w:val="26"/>
        </w:rPr>
      </w:pPr>
      <w:r>
        <w:rPr>
          <w:rFonts w:ascii="inherit" w:hAnsi="inherit"/>
          <w:color w:val="222222"/>
          <w:sz w:val="26"/>
          <w:szCs w:val="26"/>
        </w:rPr>
        <w:t>Why did you choose that particular theory or strategy?</w:t>
      </w:r>
    </w:p>
    <w:p w14:paraId="366E92C5" w14:textId="77777777" w:rsidR="00372D78" w:rsidRPr="001C7936" w:rsidRDefault="00372D78" w:rsidP="00372D78">
      <w:pPr>
        <w:numPr>
          <w:ilvl w:val="0"/>
          <w:numId w:val="6"/>
        </w:numPr>
        <w:rPr>
          <w:rFonts w:ascii="inherit" w:hAnsi="inherit"/>
          <w:color w:val="222222"/>
          <w:sz w:val="26"/>
          <w:szCs w:val="26"/>
          <w:highlight w:val="yellow"/>
        </w:rPr>
      </w:pPr>
      <w:r w:rsidRPr="001C7936">
        <w:rPr>
          <w:rFonts w:ascii="inherit" w:hAnsi="inherit"/>
          <w:color w:val="222222"/>
          <w:sz w:val="26"/>
          <w:szCs w:val="26"/>
          <w:highlight w:val="yellow"/>
        </w:rPr>
        <w:t>Explain how your chosen leadership theory or strategy can be applied to resolve or manage your chosen nursing leadership problem.</w:t>
      </w:r>
      <w:r w:rsidRPr="001C7936">
        <w:rPr>
          <w:rStyle w:val="apple-converted-space"/>
          <w:rFonts w:ascii="inherit" w:hAnsi="inherit"/>
          <w:color w:val="222222"/>
          <w:sz w:val="26"/>
          <w:szCs w:val="26"/>
          <w:highlight w:val="yellow"/>
        </w:rPr>
        <w:t> </w:t>
      </w:r>
    </w:p>
    <w:p w14:paraId="4B01510E" w14:textId="77777777" w:rsidR="00372D78" w:rsidRDefault="00372D78" w:rsidP="00372D78">
      <w:pPr>
        <w:numPr>
          <w:ilvl w:val="1"/>
          <w:numId w:val="7"/>
        </w:numPr>
        <w:rPr>
          <w:rFonts w:ascii="inherit" w:hAnsi="inherit"/>
          <w:color w:val="222222"/>
          <w:sz w:val="26"/>
          <w:szCs w:val="26"/>
        </w:rPr>
      </w:pPr>
      <w:r>
        <w:rPr>
          <w:rFonts w:ascii="inherit" w:hAnsi="inherit"/>
          <w:color w:val="222222"/>
          <w:sz w:val="26"/>
          <w:szCs w:val="26"/>
        </w:rPr>
        <w:t>Provide examples from the literature to support your explanation.</w:t>
      </w:r>
    </w:p>
    <w:p w14:paraId="0C8F567D" w14:textId="77777777" w:rsidR="00372D78" w:rsidRDefault="00372D78" w:rsidP="00372D78">
      <w:pPr>
        <w:numPr>
          <w:ilvl w:val="1"/>
          <w:numId w:val="7"/>
        </w:numPr>
        <w:rPr>
          <w:rFonts w:ascii="inherit" w:hAnsi="inherit"/>
          <w:color w:val="222222"/>
          <w:sz w:val="26"/>
          <w:szCs w:val="26"/>
        </w:rPr>
      </w:pPr>
      <w:r>
        <w:rPr>
          <w:rFonts w:ascii="inherit" w:hAnsi="inherit"/>
          <w:color w:val="222222"/>
          <w:sz w:val="26"/>
          <w:szCs w:val="26"/>
        </w:rPr>
        <w:t>How has the theory or strategy been applied in similar situations?</w:t>
      </w:r>
    </w:p>
    <w:p w14:paraId="71F5A910" w14:textId="77777777" w:rsidR="00372D78" w:rsidRPr="001C7936" w:rsidRDefault="00372D78" w:rsidP="00372D78">
      <w:pPr>
        <w:numPr>
          <w:ilvl w:val="0"/>
          <w:numId w:val="7"/>
        </w:numPr>
        <w:rPr>
          <w:rFonts w:ascii="inherit" w:hAnsi="inherit"/>
          <w:color w:val="222222"/>
          <w:sz w:val="26"/>
          <w:szCs w:val="26"/>
          <w:highlight w:val="yellow"/>
        </w:rPr>
      </w:pPr>
      <w:r w:rsidRPr="001C7936">
        <w:rPr>
          <w:rFonts w:ascii="inherit" w:hAnsi="inherit"/>
          <w:color w:val="222222"/>
          <w:sz w:val="26"/>
          <w:szCs w:val="26"/>
          <w:highlight w:val="yellow"/>
        </w:rPr>
        <w:t>Explain how consideration of an organizational change model influences your intervention strategy.</w:t>
      </w:r>
      <w:r w:rsidRPr="001C7936">
        <w:rPr>
          <w:rStyle w:val="apple-converted-space"/>
          <w:rFonts w:ascii="inherit" w:hAnsi="inherit"/>
          <w:color w:val="222222"/>
          <w:sz w:val="26"/>
          <w:szCs w:val="26"/>
          <w:highlight w:val="yellow"/>
        </w:rPr>
        <w:t> </w:t>
      </w:r>
    </w:p>
    <w:p w14:paraId="7863B8BB" w14:textId="77777777" w:rsidR="00372D78" w:rsidRDefault="00372D78" w:rsidP="00372D78">
      <w:pPr>
        <w:numPr>
          <w:ilvl w:val="1"/>
          <w:numId w:val="8"/>
        </w:numPr>
        <w:rPr>
          <w:rFonts w:ascii="inherit" w:hAnsi="inherit"/>
          <w:color w:val="222222"/>
          <w:sz w:val="26"/>
          <w:szCs w:val="26"/>
        </w:rPr>
      </w:pPr>
      <w:r>
        <w:rPr>
          <w:rFonts w:ascii="inherit" w:hAnsi="inherit"/>
          <w:color w:val="222222"/>
          <w:sz w:val="26"/>
          <w:szCs w:val="26"/>
        </w:rPr>
        <w:t xml:space="preserve">How can effective change leadership help build a health care </w:t>
      </w:r>
      <w:proofErr w:type="gramStart"/>
      <w:r>
        <w:rPr>
          <w:rFonts w:ascii="inherit" w:hAnsi="inherit"/>
          <w:color w:val="222222"/>
          <w:sz w:val="26"/>
          <w:szCs w:val="26"/>
        </w:rPr>
        <w:t>organization’s</w:t>
      </w:r>
      <w:proofErr w:type="gramEnd"/>
      <w:r>
        <w:rPr>
          <w:rFonts w:ascii="inherit" w:hAnsi="inherit"/>
          <w:color w:val="222222"/>
          <w:sz w:val="26"/>
          <w:szCs w:val="26"/>
        </w:rPr>
        <w:t xml:space="preserve"> or system’s capacity for health promotion and facilitate attainment of organizational goals?</w:t>
      </w:r>
    </w:p>
    <w:p w14:paraId="24B2C9C2" w14:textId="77777777" w:rsidR="00372D78" w:rsidRPr="001C7936" w:rsidRDefault="00372D78" w:rsidP="00372D78">
      <w:pPr>
        <w:numPr>
          <w:ilvl w:val="0"/>
          <w:numId w:val="8"/>
        </w:numPr>
        <w:rPr>
          <w:rFonts w:ascii="inherit" w:hAnsi="inherit"/>
          <w:color w:val="222222"/>
          <w:sz w:val="26"/>
          <w:szCs w:val="26"/>
          <w:highlight w:val="yellow"/>
        </w:rPr>
      </w:pPr>
      <w:r w:rsidRPr="001C7936">
        <w:rPr>
          <w:rFonts w:ascii="inherit" w:hAnsi="inherit"/>
          <w:color w:val="222222"/>
          <w:sz w:val="26"/>
          <w:szCs w:val="26"/>
          <w:highlight w:val="yellow"/>
        </w:rPr>
        <w:t>Explain how health care policy and legislation might affect the resolution or management of the problem.</w:t>
      </w:r>
      <w:r w:rsidRPr="001C7936">
        <w:rPr>
          <w:rStyle w:val="apple-converted-space"/>
          <w:rFonts w:ascii="inherit" w:hAnsi="inherit"/>
          <w:color w:val="222222"/>
          <w:sz w:val="26"/>
          <w:szCs w:val="26"/>
          <w:highlight w:val="yellow"/>
        </w:rPr>
        <w:t> </w:t>
      </w:r>
    </w:p>
    <w:p w14:paraId="79F2D9A3" w14:textId="77777777" w:rsidR="00372D78" w:rsidRDefault="00372D78" w:rsidP="00372D78">
      <w:pPr>
        <w:numPr>
          <w:ilvl w:val="1"/>
          <w:numId w:val="9"/>
        </w:numPr>
        <w:rPr>
          <w:rFonts w:ascii="inherit" w:hAnsi="inherit"/>
          <w:color w:val="222222"/>
          <w:sz w:val="26"/>
          <w:szCs w:val="26"/>
        </w:rPr>
      </w:pPr>
      <w:r>
        <w:rPr>
          <w:rFonts w:ascii="inherit" w:hAnsi="inherit"/>
          <w:color w:val="222222"/>
          <w:sz w:val="26"/>
          <w:szCs w:val="26"/>
        </w:rPr>
        <w:t>What health care policies or legislation might have an impact?</w:t>
      </w:r>
    </w:p>
    <w:p w14:paraId="74942AF6" w14:textId="77777777" w:rsidR="00372D78" w:rsidRDefault="00372D78" w:rsidP="00372D78">
      <w:pPr>
        <w:numPr>
          <w:ilvl w:val="1"/>
          <w:numId w:val="9"/>
        </w:numPr>
        <w:rPr>
          <w:rFonts w:ascii="inherit" w:hAnsi="inherit"/>
          <w:color w:val="222222"/>
          <w:sz w:val="26"/>
          <w:szCs w:val="26"/>
        </w:rPr>
      </w:pPr>
      <w:r>
        <w:rPr>
          <w:rFonts w:ascii="inherit" w:hAnsi="inherit"/>
          <w:color w:val="222222"/>
          <w:sz w:val="26"/>
          <w:szCs w:val="26"/>
        </w:rPr>
        <w:t>What would that impact be?</w:t>
      </w:r>
    </w:p>
    <w:p w14:paraId="73411D2B" w14:textId="4878E6C3" w:rsidR="00372D78" w:rsidRPr="001C7936" w:rsidRDefault="001C7936" w:rsidP="00372D78">
      <w:pPr>
        <w:numPr>
          <w:ilvl w:val="0"/>
          <w:numId w:val="9"/>
        </w:numPr>
        <w:rPr>
          <w:rFonts w:ascii="inherit" w:hAnsi="inherit"/>
          <w:color w:val="222222"/>
          <w:sz w:val="26"/>
          <w:szCs w:val="26"/>
          <w:highlight w:val="yellow"/>
        </w:rPr>
      </w:pPr>
      <w:proofErr w:type="gramStart"/>
      <w:r>
        <w:rPr>
          <w:rFonts w:ascii="inherit" w:hAnsi="inherit"/>
          <w:color w:val="222222"/>
          <w:sz w:val="26"/>
          <w:szCs w:val="26"/>
          <w:highlight w:val="yellow"/>
        </w:rPr>
        <w:t>OP[</w:t>
      </w:r>
      <w:proofErr w:type="gramEnd"/>
      <w:r>
        <w:rPr>
          <w:rFonts w:ascii="inherit" w:hAnsi="inherit"/>
          <w:color w:val="222222"/>
          <w:sz w:val="26"/>
          <w:szCs w:val="26"/>
          <w:highlight w:val="yellow"/>
        </w:rPr>
        <w:t>]</w:t>
      </w:r>
      <w:r w:rsidR="00372D78" w:rsidRPr="001C7936">
        <w:rPr>
          <w:rFonts w:ascii="inherit" w:hAnsi="inherit"/>
          <w:color w:val="222222"/>
          <w:sz w:val="26"/>
          <w:szCs w:val="26"/>
          <w:highlight w:val="yellow"/>
        </w:rPr>
        <w:t>Write clearly and concisely, using correct grammar and mechanics.</w:t>
      </w:r>
      <w:r w:rsidR="00372D78" w:rsidRPr="001C7936">
        <w:rPr>
          <w:rStyle w:val="apple-converted-space"/>
          <w:rFonts w:ascii="inherit" w:hAnsi="inherit"/>
          <w:color w:val="222222"/>
          <w:sz w:val="26"/>
          <w:szCs w:val="26"/>
          <w:highlight w:val="yellow"/>
        </w:rPr>
        <w:t> </w:t>
      </w:r>
    </w:p>
    <w:p w14:paraId="2408F9ED" w14:textId="77777777" w:rsidR="00372D78" w:rsidRDefault="00372D78" w:rsidP="00372D78">
      <w:pPr>
        <w:numPr>
          <w:ilvl w:val="1"/>
          <w:numId w:val="10"/>
        </w:numPr>
        <w:rPr>
          <w:rFonts w:ascii="inherit" w:hAnsi="inherit"/>
          <w:color w:val="222222"/>
          <w:sz w:val="26"/>
          <w:szCs w:val="26"/>
        </w:rPr>
      </w:pPr>
      <w:r>
        <w:rPr>
          <w:rFonts w:ascii="inherit" w:hAnsi="inherit"/>
          <w:color w:val="222222"/>
          <w:sz w:val="26"/>
          <w:szCs w:val="26"/>
        </w:rPr>
        <w:t>Express your main points and conclusions coherently.</w:t>
      </w:r>
    </w:p>
    <w:p w14:paraId="0768C3F4" w14:textId="77777777" w:rsidR="00372D78" w:rsidRDefault="00372D78" w:rsidP="00372D78">
      <w:pPr>
        <w:numPr>
          <w:ilvl w:val="1"/>
          <w:numId w:val="10"/>
        </w:numPr>
        <w:rPr>
          <w:rFonts w:ascii="inherit" w:hAnsi="inherit"/>
          <w:color w:val="222222"/>
          <w:sz w:val="26"/>
          <w:szCs w:val="26"/>
        </w:rPr>
      </w:pPr>
      <w:r>
        <w:rPr>
          <w:rFonts w:ascii="inherit" w:hAnsi="inherit"/>
          <w:color w:val="222222"/>
          <w:sz w:val="26"/>
          <w:szCs w:val="26"/>
        </w:rPr>
        <w:t>Proofread your writing to minimize errors that could distract readers and make it more difficult to focus on the substance of your analysis.</w:t>
      </w:r>
    </w:p>
    <w:p w14:paraId="59322CB9" w14:textId="77777777" w:rsidR="00372D78" w:rsidRDefault="00372D78" w:rsidP="00372D78">
      <w:pPr>
        <w:numPr>
          <w:ilvl w:val="0"/>
          <w:numId w:val="10"/>
        </w:numPr>
        <w:rPr>
          <w:rFonts w:ascii="inherit" w:hAnsi="inherit"/>
          <w:color w:val="222222"/>
          <w:sz w:val="26"/>
          <w:szCs w:val="26"/>
        </w:rPr>
      </w:pPr>
      <w:r>
        <w:rPr>
          <w:rFonts w:ascii="inherit" w:hAnsi="inherit"/>
          <w:color w:val="222222"/>
          <w:sz w:val="26"/>
          <w:szCs w:val="26"/>
        </w:rPr>
        <w:t>Support your main points, claims, and conclusions with credible scholarly or professional evidence, correctly formatting citations and references using current APA style.</w:t>
      </w:r>
    </w:p>
    <w:p w14:paraId="74EAA12D" w14:textId="77777777" w:rsidR="00372D78" w:rsidRDefault="00372D78" w:rsidP="00372D78">
      <w:pPr>
        <w:pStyle w:val="Heading5"/>
        <w:rPr>
          <w:rFonts w:ascii="Avenir LT W01 85 Heavy" w:hAnsi="Avenir LT W01 85 Heavy"/>
          <w:color w:val="222222"/>
          <w:sz w:val="26"/>
          <w:szCs w:val="26"/>
        </w:rPr>
      </w:pPr>
      <w:r>
        <w:rPr>
          <w:rFonts w:ascii="Avenir LT W01 85 Heavy" w:hAnsi="Avenir LT W01 85 Heavy"/>
          <w:b/>
          <w:bCs/>
          <w:color w:val="222222"/>
          <w:sz w:val="26"/>
          <w:szCs w:val="26"/>
        </w:rPr>
        <w:t>Additional Requirements</w:t>
      </w:r>
    </w:p>
    <w:p w14:paraId="683631BB" w14:textId="77777777" w:rsidR="00372D78" w:rsidRDefault="00372D78" w:rsidP="00372D78">
      <w:pPr>
        <w:pStyle w:val="NormalWeb"/>
        <w:spacing w:before="0" w:beforeAutospacing="0" w:after="240" w:afterAutospacing="0"/>
        <w:rPr>
          <w:rFonts w:ascii="Avenir LT W02 55 Roman" w:hAnsi="Avenir LT W02 55 Roman"/>
          <w:color w:val="222222"/>
          <w:sz w:val="26"/>
          <w:szCs w:val="26"/>
        </w:rPr>
      </w:pPr>
      <w:r>
        <w:rPr>
          <w:rFonts w:ascii="Avenir LT W02 55 Roman" w:hAnsi="Avenir LT W02 55 Roman"/>
          <w:color w:val="222222"/>
          <w:sz w:val="26"/>
          <w:szCs w:val="26"/>
        </w:rPr>
        <w:t>Format your document using APA style.</w:t>
      </w:r>
    </w:p>
    <w:p w14:paraId="021ED2D7" w14:textId="77777777" w:rsidR="00372D78" w:rsidRDefault="00372D78" w:rsidP="00372D78">
      <w:pPr>
        <w:numPr>
          <w:ilvl w:val="0"/>
          <w:numId w:val="11"/>
        </w:numPr>
        <w:rPr>
          <w:rFonts w:ascii="inherit" w:hAnsi="inherit"/>
          <w:color w:val="222222"/>
          <w:sz w:val="26"/>
          <w:szCs w:val="26"/>
        </w:rPr>
      </w:pPr>
      <w:r>
        <w:rPr>
          <w:rFonts w:ascii="inherit" w:hAnsi="inherit"/>
          <w:color w:val="222222"/>
          <w:sz w:val="26"/>
          <w:szCs w:val="26"/>
        </w:rPr>
        <w:t>Use the</w:t>
      </w:r>
      <w:r>
        <w:rPr>
          <w:rStyle w:val="apple-converted-space"/>
          <w:rFonts w:ascii="inherit" w:hAnsi="inherit"/>
          <w:color w:val="222222"/>
          <w:sz w:val="26"/>
          <w:szCs w:val="26"/>
        </w:rPr>
        <w:t> </w:t>
      </w:r>
      <w:hyperlink r:id="rId8" w:tgtFrame="_blank" w:tooltip="Select this link to launch this material in a new window." w:history="1">
        <w:r>
          <w:rPr>
            <w:rStyle w:val="Hyperlink"/>
            <w:rFonts w:ascii="inherit" w:hAnsi="inherit"/>
            <w:color w:val="0F6DA8"/>
            <w:sz w:val="26"/>
            <w:szCs w:val="26"/>
            <w:bdr w:val="none" w:sz="0" w:space="0" w:color="auto" w:frame="1"/>
          </w:rPr>
          <w:t>APA Style Paper Tutorial [DOCX]</w:t>
        </w:r>
      </w:hyperlink>
      <w:r>
        <w:rPr>
          <w:rStyle w:val="apple-converted-space"/>
          <w:rFonts w:ascii="inherit" w:hAnsi="inherit"/>
          <w:color w:val="222222"/>
          <w:sz w:val="26"/>
          <w:szCs w:val="26"/>
        </w:rPr>
        <w:t> </w:t>
      </w:r>
      <w:r>
        <w:rPr>
          <w:rFonts w:ascii="inherit" w:hAnsi="inherit"/>
          <w:color w:val="222222"/>
          <w:sz w:val="26"/>
          <w:szCs w:val="26"/>
        </w:rPr>
        <w:t>to help you in writing and formatting your document. Be sure to include:</w:t>
      </w:r>
      <w:r>
        <w:rPr>
          <w:rStyle w:val="apple-converted-space"/>
          <w:rFonts w:ascii="inherit" w:hAnsi="inherit"/>
          <w:color w:val="222222"/>
          <w:sz w:val="26"/>
          <w:szCs w:val="26"/>
        </w:rPr>
        <w:t> </w:t>
      </w:r>
    </w:p>
    <w:p w14:paraId="738B37E7" w14:textId="77777777" w:rsidR="00372D78" w:rsidRDefault="00372D78" w:rsidP="00372D78">
      <w:pPr>
        <w:numPr>
          <w:ilvl w:val="1"/>
          <w:numId w:val="12"/>
        </w:numPr>
        <w:rPr>
          <w:rFonts w:ascii="inherit" w:hAnsi="inherit"/>
          <w:color w:val="222222"/>
          <w:sz w:val="26"/>
          <w:szCs w:val="26"/>
        </w:rPr>
      </w:pPr>
      <w:r>
        <w:rPr>
          <w:rFonts w:ascii="inherit" w:hAnsi="inherit"/>
          <w:color w:val="222222"/>
          <w:sz w:val="26"/>
          <w:szCs w:val="26"/>
        </w:rPr>
        <w:t>A title page and reference page. An abstract is not required.</w:t>
      </w:r>
    </w:p>
    <w:p w14:paraId="3EEC82CB" w14:textId="77777777" w:rsidR="00372D78" w:rsidRDefault="00372D78" w:rsidP="00372D78">
      <w:pPr>
        <w:numPr>
          <w:ilvl w:val="1"/>
          <w:numId w:val="12"/>
        </w:numPr>
        <w:rPr>
          <w:rFonts w:ascii="inherit" w:hAnsi="inherit"/>
          <w:color w:val="222222"/>
          <w:sz w:val="26"/>
          <w:szCs w:val="26"/>
        </w:rPr>
      </w:pPr>
      <w:r>
        <w:rPr>
          <w:rFonts w:ascii="inherit" w:hAnsi="inherit"/>
          <w:color w:val="222222"/>
          <w:sz w:val="26"/>
          <w:szCs w:val="26"/>
        </w:rPr>
        <w:t>A running head on all pages.</w:t>
      </w:r>
    </w:p>
    <w:p w14:paraId="1262897B" w14:textId="77777777" w:rsidR="00372D78" w:rsidRDefault="00372D78" w:rsidP="00372D78">
      <w:pPr>
        <w:numPr>
          <w:ilvl w:val="1"/>
          <w:numId w:val="12"/>
        </w:numPr>
        <w:rPr>
          <w:rFonts w:ascii="inherit" w:hAnsi="inherit"/>
          <w:color w:val="222222"/>
          <w:sz w:val="26"/>
          <w:szCs w:val="26"/>
        </w:rPr>
      </w:pPr>
      <w:r>
        <w:rPr>
          <w:rFonts w:ascii="inherit" w:hAnsi="inherit"/>
          <w:color w:val="222222"/>
          <w:sz w:val="26"/>
          <w:szCs w:val="26"/>
        </w:rPr>
        <w:t>Appropriate section headings.</w:t>
      </w:r>
    </w:p>
    <w:p w14:paraId="6940DE17" w14:textId="77777777" w:rsidR="00372D78" w:rsidRDefault="00372D78" w:rsidP="00372D78">
      <w:pPr>
        <w:numPr>
          <w:ilvl w:val="0"/>
          <w:numId w:val="12"/>
        </w:numPr>
        <w:rPr>
          <w:rFonts w:ascii="inherit" w:hAnsi="inherit"/>
          <w:color w:val="222222"/>
          <w:sz w:val="26"/>
          <w:szCs w:val="26"/>
        </w:rPr>
      </w:pPr>
      <w:r>
        <w:rPr>
          <w:rFonts w:ascii="inherit" w:hAnsi="inherit"/>
          <w:color w:val="222222"/>
          <w:sz w:val="26"/>
          <w:szCs w:val="26"/>
        </w:rPr>
        <w:t>Your document should be 4–7 pages in length,</w:t>
      </w:r>
      <w:r>
        <w:rPr>
          <w:rStyle w:val="apple-converted-space"/>
          <w:rFonts w:ascii="inherit" w:hAnsi="inherit"/>
          <w:color w:val="222222"/>
          <w:sz w:val="26"/>
          <w:szCs w:val="26"/>
        </w:rPr>
        <w:t> </w:t>
      </w:r>
      <w:r>
        <w:rPr>
          <w:rStyle w:val="Strong"/>
          <w:rFonts w:ascii="Avenir LT W01 85 Heavy" w:hAnsi="Avenir LT W01 85 Heavy"/>
          <w:b w:val="0"/>
          <w:bCs w:val="0"/>
          <w:color w:val="222222"/>
          <w:sz w:val="26"/>
          <w:szCs w:val="26"/>
          <w:bdr w:val="none" w:sz="0" w:space="0" w:color="auto" w:frame="1"/>
        </w:rPr>
        <w:t>not including</w:t>
      </w:r>
      <w:r>
        <w:rPr>
          <w:rStyle w:val="apple-converted-space"/>
          <w:rFonts w:ascii="inherit" w:hAnsi="inherit"/>
          <w:color w:val="222222"/>
          <w:sz w:val="26"/>
          <w:szCs w:val="26"/>
        </w:rPr>
        <w:t> </w:t>
      </w:r>
      <w:r>
        <w:rPr>
          <w:rFonts w:ascii="inherit" w:hAnsi="inherit"/>
          <w:color w:val="222222"/>
          <w:sz w:val="26"/>
          <w:szCs w:val="26"/>
        </w:rPr>
        <w:t>the title page and references page.</w:t>
      </w:r>
    </w:p>
    <w:p w14:paraId="78951136" w14:textId="77777777" w:rsidR="00372D78" w:rsidRDefault="00372D78" w:rsidP="00372D78">
      <w:pPr>
        <w:pStyle w:val="Heading4"/>
        <w:spacing w:before="240" w:after="300" w:line="570" w:lineRule="atLeast"/>
        <w:rPr>
          <w:rFonts w:ascii="Arial" w:hAnsi="Arial" w:cs="Arial"/>
          <w:color w:val="222222"/>
          <w:sz w:val="41"/>
          <w:szCs w:val="41"/>
        </w:rPr>
      </w:pPr>
      <w:r>
        <w:rPr>
          <w:rFonts w:ascii="Arial" w:hAnsi="Arial" w:cs="Arial"/>
          <w:b/>
          <w:bCs/>
          <w:color w:val="222222"/>
          <w:sz w:val="41"/>
          <w:szCs w:val="41"/>
        </w:rPr>
        <w:lastRenderedPageBreak/>
        <w:t>Competencies Measured</w:t>
      </w:r>
    </w:p>
    <w:p w14:paraId="09C2444C" w14:textId="77777777" w:rsidR="00372D78" w:rsidRDefault="00372D78" w:rsidP="00372D78">
      <w:pPr>
        <w:pStyle w:val="NormalWeb"/>
        <w:spacing w:before="0" w:beforeAutospacing="0" w:after="240" w:afterAutospacing="0"/>
        <w:rPr>
          <w:rFonts w:ascii="Avenir LT W02 55 Roman" w:hAnsi="Avenir LT W02 55 Roman"/>
          <w:color w:val="222222"/>
          <w:sz w:val="26"/>
          <w:szCs w:val="26"/>
        </w:rPr>
      </w:pPr>
      <w:r>
        <w:rPr>
          <w:rFonts w:ascii="Avenir LT W02 55 Roman" w:hAnsi="Avenir LT W02 55 Roman"/>
          <w:color w:val="222222"/>
          <w:sz w:val="26"/>
          <w:szCs w:val="26"/>
        </w:rPr>
        <w:t>By successfully completing this assessment, you will demonstrate your proficiency in the course competencies through the following assessment scoring guide criteria:</w:t>
      </w:r>
    </w:p>
    <w:p w14:paraId="7CC2DEDD" w14:textId="77777777" w:rsidR="00372D78" w:rsidRDefault="00372D78" w:rsidP="00372D78">
      <w:pPr>
        <w:numPr>
          <w:ilvl w:val="0"/>
          <w:numId w:val="13"/>
        </w:numPr>
        <w:rPr>
          <w:rFonts w:ascii="inherit" w:hAnsi="inherit"/>
          <w:color w:val="222222"/>
          <w:sz w:val="26"/>
          <w:szCs w:val="26"/>
        </w:rPr>
      </w:pPr>
      <w:r>
        <w:rPr>
          <w:rFonts w:ascii="inherit" w:hAnsi="inherit"/>
          <w:color w:val="222222"/>
          <w:sz w:val="26"/>
          <w:szCs w:val="26"/>
        </w:rPr>
        <w:t>Competency 1: Evaluate theories and practices of leadership and management for professional nursing practice.</w:t>
      </w:r>
      <w:r>
        <w:rPr>
          <w:rStyle w:val="apple-converted-space"/>
          <w:rFonts w:ascii="inherit" w:hAnsi="inherit"/>
          <w:color w:val="222222"/>
          <w:sz w:val="26"/>
          <w:szCs w:val="26"/>
        </w:rPr>
        <w:t> </w:t>
      </w:r>
    </w:p>
    <w:p w14:paraId="5AECBA85" w14:textId="77777777" w:rsidR="00372D78" w:rsidRDefault="00372D78" w:rsidP="00372D78">
      <w:pPr>
        <w:numPr>
          <w:ilvl w:val="1"/>
          <w:numId w:val="14"/>
        </w:numPr>
        <w:rPr>
          <w:rFonts w:ascii="inherit" w:hAnsi="inherit"/>
          <w:color w:val="222222"/>
          <w:sz w:val="26"/>
          <w:szCs w:val="26"/>
        </w:rPr>
      </w:pPr>
      <w:r>
        <w:rPr>
          <w:rFonts w:ascii="inherit" w:hAnsi="inherit"/>
          <w:color w:val="222222"/>
          <w:sz w:val="26"/>
          <w:szCs w:val="26"/>
        </w:rPr>
        <w:t>Identify a leadership theory or strategy that has some applicability to resolving or managing a particular nursing leadership problem.</w:t>
      </w:r>
    </w:p>
    <w:p w14:paraId="46BC726F" w14:textId="77777777" w:rsidR="00372D78" w:rsidRDefault="00372D78" w:rsidP="00372D78">
      <w:pPr>
        <w:numPr>
          <w:ilvl w:val="1"/>
          <w:numId w:val="14"/>
        </w:numPr>
        <w:rPr>
          <w:rFonts w:ascii="inherit" w:hAnsi="inherit"/>
          <w:color w:val="222222"/>
          <w:sz w:val="26"/>
          <w:szCs w:val="26"/>
        </w:rPr>
      </w:pPr>
      <w:r>
        <w:rPr>
          <w:rFonts w:ascii="inherit" w:hAnsi="inherit"/>
          <w:color w:val="222222"/>
          <w:sz w:val="26"/>
          <w:szCs w:val="26"/>
        </w:rPr>
        <w:t>Explain how a particular leadership theory or strategy can be applied to resolve or manage a nursing leadership problem.</w:t>
      </w:r>
    </w:p>
    <w:p w14:paraId="467ED84D" w14:textId="77777777" w:rsidR="00372D78" w:rsidRDefault="00372D78" w:rsidP="00372D78">
      <w:pPr>
        <w:numPr>
          <w:ilvl w:val="0"/>
          <w:numId w:val="14"/>
        </w:numPr>
        <w:rPr>
          <w:rFonts w:ascii="inherit" w:hAnsi="inherit"/>
          <w:color w:val="222222"/>
          <w:sz w:val="26"/>
          <w:szCs w:val="26"/>
        </w:rPr>
      </w:pPr>
      <w:r>
        <w:rPr>
          <w:rFonts w:ascii="inherit" w:hAnsi="inherit"/>
          <w:color w:val="222222"/>
          <w:sz w:val="26"/>
          <w:szCs w:val="26"/>
        </w:rPr>
        <w:t>Competency 2: Analyze how organizational goals, models of patient care delivery, and systems models affect health care service delivery.</w:t>
      </w:r>
      <w:r>
        <w:rPr>
          <w:rStyle w:val="apple-converted-space"/>
          <w:rFonts w:ascii="inherit" w:hAnsi="inherit"/>
          <w:color w:val="222222"/>
          <w:sz w:val="26"/>
          <w:szCs w:val="26"/>
        </w:rPr>
        <w:t> </w:t>
      </w:r>
    </w:p>
    <w:p w14:paraId="0B3CE2DC" w14:textId="77777777" w:rsidR="00372D78" w:rsidRDefault="00372D78" w:rsidP="00372D78">
      <w:pPr>
        <w:numPr>
          <w:ilvl w:val="1"/>
          <w:numId w:val="15"/>
        </w:numPr>
        <w:rPr>
          <w:rFonts w:ascii="inherit" w:hAnsi="inherit"/>
          <w:color w:val="222222"/>
          <w:sz w:val="26"/>
          <w:szCs w:val="26"/>
        </w:rPr>
      </w:pPr>
      <w:r>
        <w:rPr>
          <w:rFonts w:ascii="inherit" w:hAnsi="inherit"/>
          <w:color w:val="222222"/>
          <w:sz w:val="26"/>
          <w:szCs w:val="26"/>
        </w:rPr>
        <w:t>Explain how consideration of an organizational change model influences an intervention strategy.</w:t>
      </w:r>
    </w:p>
    <w:p w14:paraId="39D7C014" w14:textId="77777777" w:rsidR="00372D78" w:rsidRDefault="00372D78" w:rsidP="00372D78">
      <w:pPr>
        <w:numPr>
          <w:ilvl w:val="0"/>
          <w:numId w:val="15"/>
        </w:numPr>
        <w:rPr>
          <w:rFonts w:ascii="inherit" w:hAnsi="inherit"/>
          <w:color w:val="222222"/>
          <w:sz w:val="26"/>
          <w:szCs w:val="26"/>
        </w:rPr>
      </w:pPr>
      <w:r>
        <w:rPr>
          <w:rFonts w:ascii="inherit" w:hAnsi="inherit"/>
          <w:color w:val="222222"/>
          <w:sz w:val="26"/>
          <w:szCs w:val="26"/>
        </w:rPr>
        <w:t>Competency 3: Analyze the impact of health care policy, legal and regulatory, and quality control on health care delivery and patient outcomes.</w:t>
      </w:r>
      <w:r>
        <w:rPr>
          <w:rStyle w:val="apple-converted-space"/>
          <w:rFonts w:ascii="inherit" w:hAnsi="inherit"/>
          <w:color w:val="222222"/>
          <w:sz w:val="26"/>
          <w:szCs w:val="26"/>
        </w:rPr>
        <w:t> </w:t>
      </w:r>
    </w:p>
    <w:p w14:paraId="24F094E9" w14:textId="77777777" w:rsidR="00372D78" w:rsidRDefault="00372D78" w:rsidP="00372D78">
      <w:pPr>
        <w:numPr>
          <w:ilvl w:val="1"/>
          <w:numId w:val="16"/>
        </w:numPr>
        <w:rPr>
          <w:rFonts w:ascii="inherit" w:hAnsi="inherit"/>
          <w:color w:val="222222"/>
          <w:sz w:val="26"/>
          <w:szCs w:val="26"/>
        </w:rPr>
      </w:pPr>
      <w:r>
        <w:rPr>
          <w:rFonts w:ascii="inherit" w:hAnsi="inherit"/>
          <w:color w:val="222222"/>
          <w:sz w:val="26"/>
          <w:szCs w:val="26"/>
        </w:rPr>
        <w:t>Explain how health care policy and legislation might affect the resolution or management of a nursing leadership problem.</w:t>
      </w:r>
    </w:p>
    <w:p w14:paraId="3C8D79B9" w14:textId="77777777" w:rsidR="00372D78" w:rsidRDefault="00372D78" w:rsidP="00372D78">
      <w:pPr>
        <w:numPr>
          <w:ilvl w:val="0"/>
          <w:numId w:val="16"/>
        </w:numPr>
        <w:rPr>
          <w:rFonts w:ascii="inherit" w:hAnsi="inherit"/>
          <w:color w:val="222222"/>
          <w:sz w:val="26"/>
          <w:szCs w:val="26"/>
        </w:rPr>
      </w:pPr>
      <w:r>
        <w:rPr>
          <w:rFonts w:ascii="inherit" w:hAnsi="inherit"/>
          <w:color w:val="222222"/>
          <w:sz w:val="26"/>
          <w:szCs w:val="26"/>
        </w:rPr>
        <w:t>Competency 4: Communicate effectively across disciplines, demonstrating respect for self and others.</w:t>
      </w:r>
      <w:r>
        <w:rPr>
          <w:rStyle w:val="apple-converted-space"/>
          <w:rFonts w:ascii="inherit" w:hAnsi="inherit"/>
          <w:color w:val="222222"/>
          <w:sz w:val="26"/>
          <w:szCs w:val="26"/>
        </w:rPr>
        <w:t> </w:t>
      </w:r>
    </w:p>
    <w:p w14:paraId="1A838833" w14:textId="77777777" w:rsidR="00372D78" w:rsidRDefault="00372D78" w:rsidP="00372D78">
      <w:pPr>
        <w:numPr>
          <w:ilvl w:val="1"/>
          <w:numId w:val="17"/>
        </w:numPr>
        <w:rPr>
          <w:rFonts w:ascii="inherit" w:hAnsi="inherit"/>
          <w:color w:val="222222"/>
          <w:sz w:val="26"/>
          <w:szCs w:val="26"/>
        </w:rPr>
      </w:pPr>
      <w:r>
        <w:rPr>
          <w:rFonts w:ascii="inherit" w:hAnsi="inherit"/>
          <w:color w:val="222222"/>
          <w:sz w:val="26"/>
          <w:szCs w:val="26"/>
        </w:rPr>
        <w:t>Write clearly and concisely, using correct grammar and mechanics.</w:t>
      </w:r>
    </w:p>
    <w:p w14:paraId="430CC5C6" w14:textId="77777777" w:rsidR="00372D78" w:rsidRDefault="00372D78" w:rsidP="00372D78">
      <w:pPr>
        <w:numPr>
          <w:ilvl w:val="1"/>
          <w:numId w:val="17"/>
        </w:numPr>
        <w:rPr>
          <w:rFonts w:ascii="inherit" w:hAnsi="inherit"/>
          <w:color w:val="222222"/>
          <w:sz w:val="26"/>
          <w:szCs w:val="26"/>
        </w:rPr>
      </w:pPr>
      <w:r>
        <w:rPr>
          <w:rFonts w:ascii="inherit" w:hAnsi="inherit"/>
          <w:color w:val="222222"/>
          <w:sz w:val="26"/>
          <w:szCs w:val="26"/>
        </w:rPr>
        <w:t>Support main points, claims, and conclusions with scholarly or professional evidence, correctly formatting citations and references using current APA style.</w:t>
      </w:r>
    </w:p>
    <w:p w14:paraId="1F4DC16E" w14:textId="77777777" w:rsidR="00372D78" w:rsidRDefault="00372D78"/>
    <w:sectPr w:rsidR="00372D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apple-system-font">
    <w:altName w:val="Cambria"/>
    <w:panose1 w:val="020B0604020202020204"/>
    <w:charset w:val="00"/>
    <w:family w:val="roman"/>
    <w:notTrueType/>
    <w:pitch w:val="default"/>
  </w:font>
  <w:font w:name="Avenir LT W01 85 Heavy">
    <w:panose1 w:val="020B0703020203020204"/>
    <w:charset w:val="4D"/>
    <w:family w:val="swiss"/>
    <w:pitch w:val="variable"/>
    <w:sig w:usb0="800000AF" w:usb1="5000204A" w:usb2="00000000" w:usb3="00000000" w:csb0="0000009B" w:csb1="00000000"/>
  </w:font>
  <w:font w:name="Avenir LT W02 55 Roman">
    <w:panose1 w:val="020B0503020203020204"/>
    <w:charset w:val="4D"/>
    <w:family w:val="swiss"/>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 w:name="inherit">
    <w:altName w:val="Cambria"/>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31D51"/>
    <w:multiLevelType w:val="multilevel"/>
    <w:tmpl w:val="C02A87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AFD2114"/>
    <w:multiLevelType w:val="multilevel"/>
    <w:tmpl w:val="5F9ECC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3907574"/>
    <w:multiLevelType w:val="multilevel"/>
    <w:tmpl w:val="7F8E0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717234C"/>
    <w:multiLevelType w:val="multilevel"/>
    <w:tmpl w:val="AEC445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2DC2718"/>
    <w:multiLevelType w:val="multilevel"/>
    <w:tmpl w:val="1136B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D027E0A"/>
    <w:multiLevelType w:val="multilevel"/>
    <w:tmpl w:val="103E75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3"/>
    <w:lvlOverride w:ilvl="1">
      <w:lvl w:ilvl="1">
        <w:numFmt w:val="bullet"/>
        <w:lvlText w:val="o"/>
        <w:lvlJc w:val="left"/>
        <w:pPr>
          <w:tabs>
            <w:tab w:val="num" w:pos="1440"/>
          </w:tabs>
          <w:ind w:left="1440" w:hanging="360"/>
        </w:pPr>
        <w:rPr>
          <w:rFonts w:ascii="Courier New" w:hAnsi="Courier New" w:hint="default"/>
          <w:sz w:val="20"/>
        </w:rPr>
      </w:lvl>
    </w:lvlOverride>
  </w:num>
  <w:num w:numId="3">
    <w:abstractNumId w:val="4"/>
  </w:num>
  <w:num w:numId="4">
    <w:abstractNumId w:val="2"/>
  </w:num>
  <w:num w:numId="5">
    <w:abstractNumId w:val="5"/>
  </w:num>
  <w:num w:numId="6">
    <w:abstractNumId w:val="5"/>
    <w:lvlOverride w:ilvl="1">
      <w:lvl w:ilvl="1">
        <w:numFmt w:val="bullet"/>
        <w:lvlText w:val="o"/>
        <w:lvlJc w:val="left"/>
        <w:pPr>
          <w:tabs>
            <w:tab w:val="num" w:pos="1440"/>
          </w:tabs>
          <w:ind w:left="1440" w:hanging="360"/>
        </w:pPr>
        <w:rPr>
          <w:rFonts w:ascii="Courier New" w:hAnsi="Courier New" w:hint="default"/>
          <w:sz w:val="20"/>
        </w:rPr>
      </w:lvl>
    </w:lvlOverride>
  </w:num>
  <w:num w:numId="7">
    <w:abstractNumId w:val="5"/>
    <w:lvlOverride w:ilvl="1">
      <w:lvl w:ilvl="1">
        <w:numFmt w:val="bullet"/>
        <w:lvlText w:val="o"/>
        <w:lvlJc w:val="left"/>
        <w:pPr>
          <w:tabs>
            <w:tab w:val="num" w:pos="1440"/>
          </w:tabs>
          <w:ind w:left="1440" w:hanging="360"/>
        </w:pPr>
        <w:rPr>
          <w:rFonts w:ascii="Courier New" w:hAnsi="Courier New" w:hint="default"/>
          <w:sz w:val="20"/>
        </w:rPr>
      </w:lvl>
    </w:lvlOverride>
  </w:num>
  <w:num w:numId="8">
    <w:abstractNumId w:val="5"/>
    <w:lvlOverride w:ilvl="1">
      <w:lvl w:ilvl="1">
        <w:numFmt w:val="bullet"/>
        <w:lvlText w:val="o"/>
        <w:lvlJc w:val="left"/>
        <w:pPr>
          <w:tabs>
            <w:tab w:val="num" w:pos="1440"/>
          </w:tabs>
          <w:ind w:left="1440" w:hanging="360"/>
        </w:pPr>
        <w:rPr>
          <w:rFonts w:ascii="Courier New" w:hAnsi="Courier New" w:hint="default"/>
          <w:sz w:val="20"/>
        </w:rPr>
      </w:lvl>
    </w:lvlOverride>
  </w:num>
  <w:num w:numId="9">
    <w:abstractNumId w:val="5"/>
    <w:lvlOverride w:ilvl="1">
      <w:lvl w:ilvl="1">
        <w:numFmt w:val="bullet"/>
        <w:lvlText w:val="o"/>
        <w:lvlJc w:val="left"/>
        <w:pPr>
          <w:tabs>
            <w:tab w:val="num" w:pos="1440"/>
          </w:tabs>
          <w:ind w:left="1440" w:hanging="360"/>
        </w:pPr>
        <w:rPr>
          <w:rFonts w:ascii="Courier New" w:hAnsi="Courier New" w:hint="default"/>
          <w:sz w:val="20"/>
        </w:rPr>
      </w:lvl>
    </w:lvlOverride>
  </w:num>
  <w:num w:numId="10">
    <w:abstractNumId w:val="5"/>
    <w:lvlOverride w:ilvl="1">
      <w:lvl w:ilvl="1">
        <w:numFmt w:val="bullet"/>
        <w:lvlText w:val="o"/>
        <w:lvlJc w:val="left"/>
        <w:pPr>
          <w:tabs>
            <w:tab w:val="num" w:pos="1440"/>
          </w:tabs>
          <w:ind w:left="1440" w:hanging="360"/>
        </w:pPr>
        <w:rPr>
          <w:rFonts w:ascii="Courier New" w:hAnsi="Courier New" w:hint="default"/>
          <w:sz w:val="20"/>
        </w:rPr>
      </w:lvl>
    </w:lvlOverride>
  </w:num>
  <w:num w:numId="11">
    <w:abstractNumId w:val="1"/>
  </w:num>
  <w:num w:numId="12">
    <w:abstractNumId w:val="1"/>
    <w:lvlOverride w:ilvl="1">
      <w:lvl w:ilvl="1">
        <w:numFmt w:val="bullet"/>
        <w:lvlText w:val="o"/>
        <w:lvlJc w:val="left"/>
        <w:pPr>
          <w:tabs>
            <w:tab w:val="num" w:pos="1440"/>
          </w:tabs>
          <w:ind w:left="1440" w:hanging="360"/>
        </w:pPr>
        <w:rPr>
          <w:rFonts w:ascii="Courier New" w:hAnsi="Courier New" w:hint="default"/>
          <w:sz w:val="20"/>
        </w:rPr>
      </w:lvl>
    </w:lvlOverride>
  </w:num>
  <w:num w:numId="13">
    <w:abstractNumId w:val="0"/>
  </w:num>
  <w:num w:numId="14">
    <w:abstractNumId w:val="0"/>
    <w:lvlOverride w:ilvl="1">
      <w:lvl w:ilvl="1">
        <w:numFmt w:val="bullet"/>
        <w:lvlText w:val="o"/>
        <w:lvlJc w:val="left"/>
        <w:pPr>
          <w:tabs>
            <w:tab w:val="num" w:pos="1440"/>
          </w:tabs>
          <w:ind w:left="1440" w:hanging="360"/>
        </w:pPr>
        <w:rPr>
          <w:rFonts w:ascii="Courier New" w:hAnsi="Courier New" w:hint="default"/>
          <w:sz w:val="20"/>
        </w:rPr>
      </w:lvl>
    </w:lvlOverride>
  </w:num>
  <w:num w:numId="15">
    <w:abstractNumId w:val="0"/>
    <w:lvlOverride w:ilvl="1">
      <w:lvl w:ilvl="1">
        <w:numFmt w:val="bullet"/>
        <w:lvlText w:val="o"/>
        <w:lvlJc w:val="left"/>
        <w:pPr>
          <w:tabs>
            <w:tab w:val="num" w:pos="1440"/>
          </w:tabs>
          <w:ind w:left="1440" w:hanging="360"/>
        </w:pPr>
        <w:rPr>
          <w:rFonts w:ascii="Courier New" w:hAnsi="Courier New" w:hint="default"/>
          <w:sz w:val="20"/>
        </w:rPr>
      </w:lvl>
    </w:lvlOverride>
  </w:num>
  <w:num w:numId="16">
    <w:abstractNumId w:val="0"/>
    <w:lvlOverride w:ilvl="1">
      <w:lvl w:ilvl="1">
        <w:numFmt w:val="bullet"/>
        <w:lvlText w:val="o"/>
        <w:lvlJc w:val="left"/>
        <w:pPr>
          <w:tabs>
            <w:tab w:val="num" w:pos="1440"/>
          </w:tabs>
          <w:ind w:left="1440" w:hanging="360"/>
        </w:pPr>
        <w:rPr>
          <w:rFonts w:ascii="Courier New" w:hAnsi="Courier New" w:hint="default"/>
          <w:sz w:val="20"/>
        </w:rPr>
      </w:lvl>
    </w:lvlOverride>
  </w:num>
  <w:num w:numId="17">
    <w:abstractNumId w:val="0"/>
    <w:lvlOverride w:ilvl="1">
      <w:lvl w:ilvl="1">
        <w:numFmt w:val="bullet"/>
        <w:lvlText w:val="o"/>
        <w:lvlJc w:val="left"/>
        <w:pPr>
          <w:tabs>
            <w:tab w:val="num" w:pos="1440"/>
          </w:tabs>
          <w:ind w:left="1440" w:hanging="360"/>
        </w:pPr>
        <w:rPr>
          <w:rFonts w:ascii="Courier New" w:hAnsi="Courier New"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D78"/>
    <w:rsid w:val="001C7936"/>
    <w:rsid w:val="00372D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3F079B9"/>
  <w15:chartTrackingRefBased/>
  <w15:docId w15:val="{5517D748-6210-C947-877A-D49D27667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72D78"/>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4">
    <w:name w:val="heading 4"/>
    <w:basedOn w:val="Normal"/>
    <w:next w:val="Normal"/>
    <w:link w:val="Heading4Char"/>
    <w:uiPriority w:val="9"/>
    <w:semiHidden/>
    <w:unhideWhenUsed/>
    <w:qFormat/>
    <w:rsid w:val="00372D78"/>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72D78"/>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2D78"/>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372D78"/>
    <w:pPr>
      <w:spacing w:before="100" w:beforeAutospacing="1" w:after="100" w:afterAutospacing="1"/>
    </w:pPr>
    <w:rPr>
      <w:rFonts w:ascii="Times New Roman" w:eastAsia="Times New Roman" w:hAnsi="Times New Roman" w:cs="Times New Roman"/>
    </w:rPr>
  </w:style>
  <w:style w:type="character" w:customStyle="1" w:styleId="Heading4Char">
    <w:name w:val="Heading 4 Char"/>
    <w:basedOn w:val="DefaultParagraphFont"/>
    <w:link w:val="Heading4"/>
    <w:uiPriority w:val="9"/>
    <w:semiHidden/>
    <w:rsid w:val="00372D78"/>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372D78"/>
    <w:rPr>
      <w:rFonts w:asciiTheme="majorHAnsi" w:eastAsiaTheme="majorEastAsia" w:hAnsiTheme="majorHAnsi" w:cstheme="majorBidi"/>
      <w:color w:val="2F5496" w:themeColor="accent1" w:themeShade="BF"/>
    </w:rPr>
  </w:style>
  <w:style w:type="character" w:styleId="Strong">
    <w:name w:val="Strong"/>
    <w:basedOn w:val="DefaultParagraphFont"/>
    <w:uiPriority w:val="22"/>
    <w:qFormat/>
    <w:rsid w:val="00372D78"/>
    <w:rPr>
      <w:b/>
      <w:bCs/>
    </w:rPr>
  </w:style>
  <w:style w:type="character" w:customStyle="1" w:styleId="apple-converted-space">
    <w:name w:val="apple-converted-space"/>
    <w:basedOn w:val="DefaultParagraphFont"/>
    <w:rsid w:val="00372D78"/>
  </w:style>
  <w:style w:type="character" w:styleId="Emphasis">
    <w:name w:val="Emphasis"/>
    <w:basedOn w:val="DefaultParagraphFont"/>
    <w:uiPriority w:val="20"/>
    <w:qFormat/>
    <w:rsid w:val="00372D78"/>
    <w:rPr>
      <w:i/>
      <w:iCs/>
    </w:rPr>
  </w:style>
  <w:style w:type="character" w:styleId="Hyperlink">
    <w:name w:val="Hyperlink"/>
    <w:basedOn w:val="DefaultParagraphFont"/>
    <w:uiPriority w:val="99"/>
    <w:semiHidden/>
    <w:unhideWhenUsed/>
    <w:rsid w:val="00372D7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3845346">
      <w:bodyDiv w:val="1"/>
      <w:marLeft w:val="0"/>
      <w:marRight w:val="0"/>
      <w:marTop w:val="0"/>
      <w:marBottom w:val="0"/>
      <w:divBdr>
        <w:top w:val="none" w:sz="0" w:space="0" w:color="auto"/>
        <w:left w:val="none" w:sz="0" w:space="0" w:color="auto"/>
        <w:bottom w:val="none" w:sz="0" w:space="0" w:color="auto"/>
        <w:right w:val="none" w:sz="0" w:space="0" w:color="auto"/>
      </w:divBdr>
    </w:div>
    <w:div w:id="157103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mpustools.capella.edu/redirect.aspx?linkid=4243" TargetMode="External"/><Relationship Id="rId3" Type="http://schemas.openxmlformats.org/officeDocument/2006/relationships/settings" Target="settings.xml"/><Relationship Id="rId7" Type="http://schemas.openxmlformats.org/officeDocument/2006/relationships/hyperlink" Target="file:////bbcswebdav/institution/NURS-FPX/NURS-FPX5007/210400/Course_Files/cf_assessment_2_case_study%20scenario.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ourserooma.capella.edu/bbcswebdav/institution/NURS-FPX/NURS-FPX5007/210400/Course_Files/cf_assessment_1_case_study_scenario.docx" TargetMode="External"/><Relationship Id="rId5" Type="http://schemas.openxmlformats.org/officeDocument/2006/relationships/hyperlink" Target="https://www.nursingworld.org/practice-policy/advocacy/stat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1128</Words>
  <Characters>6434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Florinda Doko</dc:creator>
  <cp:keywords/>
  <dc:description/>
  <cp:lastModifiedBy>Florinda Doko</cp:lastModifiedBy>
  <cp:revision>1</cp:revision>
  <dcterms:created xsi:type="dcterms:W3CDTF">2021-09-17T00:13:00Z</dcterms:created>
  <dcterms:modified xsi:type="dcterms:W3CDTF">2021-09-17T00:30:00Z</dcterms:modified>
</cp:coreProperties>
</file>